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317" w:rsidRDefault="00626576" w:rsidP="00626576">
      <w:pPr>
        <w:jc w:val="center"/>
        <w:rPr>
          <w:rFonts w:ascii="Arial" w:hAnsi="Arial" w:cs="Arial"/>
        </w:rPr>
      </w:pPr>
      <w:r w:rsidRPr="00221ADB">
        <w:rPr>
          <w:rFonts w:ascii="Arial" w:hAnsi="Arial" w:cs="Arial"/>
        </w:rPr>
        <w:object w:dxaOrig="9114" w:dyaOrig="78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pt;height:283.5pt" o:ole="">
            <v:imagedata r:id="rId4" o:title=""/>
          </v:shape>
          <o:OLEObject Type="Embed" ProgID="ChemDraw.Document.6.0" ShapeID="_x0000_i1025" DrawAspect="Content" ObjectID="_1688715734" r:id="rId5"/>
        </w:object>
      </w:r>
    </w:p>
    <w:p w:rsidR="00626576" w:rsidRPr="00105AD3" w:rsidRDefault="00626576" w:rsidP="00626576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105AD3">
        <w:rPr>
          <w:rFonts w:ascii="Times New Roman" w:eastAsia="Times New Roman" w:hAnsi="Times New Roman"/>
          <w:b/>
          <w:sz w:val="24"/>
          <w:szCs w:val="24"/>
          <w:lang w:val="en-US" w:eastAsia="tr-TR"/>
        </w:rPr>
        <w:t xml:space="preserve">Scheme 1. </w:t>
      </w:r>
      <w:r w:rsidRPr="00105AD3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Synthetic pathway of </w:t>
      </w:r>
      <w:r w:rsidRPr="00105AD3">
        <w:rPr>
          <w:rFonts w:ascii="Times New Roman" w:eastAsia="Times New Roman" w:hAnsi="Times New Roman"/>
          <w:b/>
          <w:sz w:val="24"/>
          <w:szCs w:val="24"/>
          <w:lang w:val="en-US" w:eastAsia="tr-TR"/>
        </w:rPr>
        <w:t xml:space="preserve">2-11 </w:t>
      </w:r>
      <w:r w:rsidRPr="00105AD3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and their numbering for </w:t>
      </w:r>
      <w:r w:rsidRPr="00105AD3">
        <w:rPr>
          <w:rFonts w:ascii="Times New Roman" w:eastAsia="Times New Roman" w:hAnsi="Times New Roman"/>
          <w:sz w:val="24"/>
          <w:szCs w:val="24"/>
          <w:vertAlign w:val="superscript"/>
          <w:lang w:val="en-US" w:eastAsia="tr-TR"/>
        </w:rPr>
        <w:t>1</w:t>
      </w:r>
      <w:r w:rsidRPr="00105AD3">
        <w:rPr>
          <w:rFonts w:ascii="Times New Roman" w:eastAsia="Times New Roman" w:hAnsi="Times New Roman"/>
          <w:sz w:val="24"/>
          <w:szCs w:val="24"/>
          <w:lang w:val="en-US" w:eastAsia="tr-TR"/>
        </w:rPr>
        <w:t xml:space="preserve">H and </w:t>
      </w:r>
      <w:r w:rsidRPr="00105AD3">
        <w:rPr>
          <w:rFonts w:ascii="Times New Roman" w:eastAsia="Times New Roman" w:hAnsi="Times New Roman"/>
          <w:sz w:val="24"/>
          <w:szCs w:val="24"/>
          <w:vertAlign w:val="superscript"/>
          <w:lang w:val="en-US" w:eastAsia="tr-TR"/>
        </w:rPr>
        <w:t>13</w:t>
      </w:r>
      <w:r w:rsidRPr="00105AD3">
        <w:rPr>
          <w:rFonts w:ascii="Times New Roman" w:eastAsia="Times New Roman" w:hAnsi="Times New Roman"/>
          <w:sz w:val="24"/>
          <w:szCs w:val="24"/>
          <w:lang w:val="en-US" w:eastAsia="tr-TR"/>
        </w:rPr>
        <w:t>C-APT NMR characterizations</w:t>
      </w:r>
    </w:p>
    <w:p w:rsidR="00626576" w:rsidRDefault="00626576" w:rsidP="00626576">
      <w:pPr>
        <w:jc w:val="center"/>
      </w:pPr>
      <w:bookmarkStart w:id="0" w:name="_GoBack"/>
      <w:bookmarkEnd w:id="0"/>
    </w:p>
    <w:sectPr w:rsidR="006265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576"/>
    <w:rsid w:val="00327317"/>
    <w:rsid w:val="0062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325FB"/>
  <w15:chartTrackingRefBased/>
  <w15:docId w15:val="{65D2E772-788E-4983-96CD-6DF8B84D3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ERAY CALISKAN</dc:creator>
  <cp:keywords/>
  <dc:description/>
  <cp:lastModifiedBy>ERAY CALISKAN</cp:lastModifiedBy>
  <cp:revision>1</cp:revision>
  <dcterms:created xsi:type="dcterms:W3CDTF">2021-07-25T07:54:00Z</dcterms:created>
  <dcterms:modified xsi:type="dcterms:W3CDTF">2021-07-25T07:56:00Z</dcterms:modified>
</cp:coreProperties>
</file>